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F" w:rsidRPr="00D071CF" w:rsidRDefault="00D071CF" w:rsidP="00D071CF">
      <w:pPr>
        <w:pStyle w:val="a4"/>
        <w:ind w:firstLine="709"/>
        <w:jc w:val="center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С целью выявления готовящихся актов терроризма просим:</w:t>
      </w:r>
    </w:p>
    <w:p w:rsidR="00D071CF" w:rsidRPr="00D071CF" w:rsidRDefault="00D071CF" w:rsidP="00D071CF">
      <w:pPr>
        <w:pStyle w:val="a4"/>
        <w:ind w:firstLine="709"/>
        <w:jc w:val="center"/>
        <w:rPr>
          <w:rFonts w:ascii="Arial" w:hAnsi="Arial" w:cs="Arial"/>
          <w:sz w:val="16"/>
          <w:szCs w:val="16"/>
        </w:rPr>
      </w:pP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• обращать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др. опасных веществ, системам их охраны, пропускного режима, режима работы, проходов и проездов к ним;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• фиксировать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 п.;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• в общении с родственниками, друзьями, знакомыми, сослуживцами, соседями по дому, даче кооперативному гаражу выяснять сведения о сдаваемых помещениях, квартирах, гаражах и лицах, их снимающих, о целях аренды этих помещений;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 xml:space="preserve">• обращать внимание на лиц, вызывающих подозрения своим нервным поведением, неадекватной реакцией на появление нарядов милиции, имеющих при себе сумки, рюкзаки, свертки, чемоданы, портфели и прочие предметы, в </w:t>
      </w:r>
      <w:proofErr w:type="gramStart"/>
      <w:r w:rsidRPr="00D071CF">
        <w:rPr>
          <w:rFonts w:ascii="Arial" w:hAnsi="Arial" w:cs="Arial"/>
          <w:sz w:val="16"/>
          <w:szCs w:val="16"/>
        </w:rPr>
        <w:t>особенности</w:t>
      </w:r>
      <w:proofErr w:type="gramEnd"/>
      <w:r w:rsidRPr="00D071CF">
        <w:rPr>
          <w:rFonts w:ascii="Arial" w:hAnsi="Arial" w:cs="Arial"/>
          <w:sz w:val="16"/>
          <w:szCs w:val="16"/>
        </w:rPr>
        <w:t xml:space="preserve"> не гармонирующие с одеждой, поведением и местом пребывания.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В связи с тем, что жертвы терроризма, как правило, выбираются преступниками произвольно, соблюдать основные правила личной безопасности: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• проинструктировать членов семьи о действиях в случае возникновения чрезвычайной ситуации (телефон дежурного РОВД, участкового инспектора, скорой помощи и т. д.);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• осуществить тщательный осмотр личного автотранспорта перед началом эксплуатации;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 xml:space="preserve">• разъяснить несовершеннолетним детям недопустимость небрежного обращения с подозрительными предметами (не поднимать, не наступать, не </w:t>
      </w:r>
      <w:proofErr w:type="gramStart"/>
      <w:r w:rsidRPr="00D071CF">
        <w:rPr>
          <w:rFonts w:ascii="Arial" w:hAnsi="Arial" w:cs="Arial"/>
          <w:sz w:val="16"/>
          <w:szCs w:val="16"/>
        </w:rPr>
        <w:t>пинать</w:t>
      </w:r>
      <w:proofErr w:type="gramEnd"/>
      <w:r w:rsidRPr="00D071CF">
        <w:rPr>
          <w:rFonts w:ascii="Arial" w:hAnsi="Arial" w:cs="Arial"/>
          <w:sz w:val="16"/>
          <w:szCs w:val="16"/>
        </w:rPr>
        <w:t xml:space="preserve"> пустые коробки, пакеты, упаковки и т. д.);</w:t>
      </w:r>
    </w:p>
    <w:p w:rsidR="00D071CF" w:rsidRPr="00D071CF" w:rsidRDefault="00D071CF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  <w:r w:rsidRPr="00D071CF">
        <w:rPr>
          <w:rFonts w:ascii="Arial" w:hAnsi="Arial" w:cs="Arial"/>
          <w:sz w:val="16"/>
          <w:szCs w:val="16"/>
        </w:rPr>
        <w:t>• проявлять бдительность при обнаружении на рабочем месте, возле дома, в подъезде, в подвале дома, на улице посторонних предметов.</w:t>
      </w:r>
    </w:p>
    <w:p w:rsidR="00E559E5" w:rsidRPr="00D071CF" w:rsidRDefault="00E559E5" w:rsidP="00D071CF">
      <w:pPr>
        <w:pStyle w:val="a4"/>
        <w:ind w:firstLine="709"/>
        <w:jc w:val="both"/>
        <w:rPr>
          <w:rFonts w:ascii="Arial" w:hAnsi="Arial" w:cs="Arial"/>
          <w:sz w:val="16"/>
          <w:szCs w:val="16"/>
        </w:rPr>
      </w:pPr>
    </w:p>
    <w:sectPr w:rsidR="00E559E5" w:rsidRPr="00D0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1CF"/>
    <w:rsid w:val="00D071CF"/>
    <w:rsid w:val="00E5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1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styleId="a4">
    <w:name w:val="No Spacing"/>
    <w:uiPriority w:val="1"/>
    <w:qFormat/>
    <w:rsid w:val="00D07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0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2 Duo</dc:creator>
  <cp:keywords/>
  <dc:description/>
  <cp:lastModifiedBy>Core 2 Duo</cp:lastModifiedBy>
  <cp:revision>2</cp:revision>
  <dcterms:created xsi:type="dcterms:W3CDTF">2013-02-13T09:27:00Z</dcterms:created>
  <dcterms:modified xsi:type="dcterms:W3CDTF">2013-02-13T09:28:00Z</dcterms:modified>
</cp:coreProperties>
</file>